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4F" w:rsidRDefault="00E74289" w:rsidP="00E74289">
      <w:pPr>
        <w:spacing w:after="0"/>
        <w:rPr>
          <w:rFonts w:ascii="Garamond" w:eastAsia="Garamond" w:hAnsi="Garamond" w:cs="Garamond"/>
          <w:color w:val="000000"/>
          <w:sz w:val="20"/>
          <w:lang w:eastAsia="it-IT"/>
        </w:rPr>
      </w:pPr>
      <w:r w:rsidRPr="00E74289">
        <w:rPr>
          <w:rFonts w:ascii="Garamond" w:eastAsia="Garamond" w:hAnsi="Garamond" w:cs="Garamond"/>
          <w:color w:val="000000"/>
          <w:sz w:val="20"/>
          <w:lang w:eastAsia="it-IT"/>
        </w:rPr>
        <w:t xml:space="preserve"> </w:t>
      </w:r>
    </w:p>
    <w:tbl>
      <w:tblPr>
        <w:tblStyle w:val="TableGrid1"/>
        <w:tblW w:w="9864" w:type="dxa"/>
        <w:tblInd w:w="-38" w:type="dxa"/>
        <w:tblCellMar>
          <w:top w:w="44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9E084F" w:rsidTr="00B926FD">
        <w:trPr>
          <w:trHeight w:val="1089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B8CCE4"/>
          </w:tcPr>
          <w:p w:rsidR="009E084F" w:rsidRPr="009E084F" w:rsidRDefault="009E084F" w:rsidP="00B926FD">
            <w:pPr>
              <w:ind w:left="10"/>
              <w:rPr>
                <w:sz w:val="18"/>
                <w:szCs w:val="18"/>
              </w:rPr>
            </w:pPr>
          </w:p>
          <w:p w:rsidR="009E084F" w:rsidRPr="00B926FD" w:rsidRDefault="009E084F" w:rsidP="003B0ABD">
            <w:pPr>
              <w:ind w:right="41"/>
              <w:jc w:val="center"/>
              <w:rPr>
                <w:sz w:val="26"/>
                <w:szCs w:val="26"/>
              </w:rPr>
            </w:pPr>
            <w:r w:rsidRPr="00B926FD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MODELLO PER LA  </w:t>
            </w:r>
          </w:p>
          <w:p w:rsidR="009E084F" w:rsidRPr="00B926FD" w:rsidRDefault="009E084F" w:rsidP="003B0ABD">
            <w:pPr>
              <w:ind w:right="39"/>
              <w:jc w:val="center"/>
              <w:rPr>
                <w:sz w:val="26"/>
                <w:szCs w:val="26"/>
              </w:rPr>
            </w:pPr>
            <w:r w:rsidRPr="00B926FD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SEGNALAZIONE DI CONDOTTE ILLECITE  </w:t>
            </w:r>
          </w:p>
          <w:p w:rsidR="009E084F" w:rsidRPr="009E084F" w:rsidRDefault="009E084F" w:rsidP="003B0ABD">
            <w:pPr>
              <w:ind w:right="41"/>
              <w:jc w:val="center"/>
              <w:rPr>
                <w:sz w:val="18"/>
                <w:szCs w:val="18"/>
              </w:rPr>
            </w:pPr>
            <w:r w:rsidRPr="00B926FD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(c.d. </w:t>
            </w:r>
            <w:r w:rsidR="00B926FD" w:rsidRPr="00B926FD"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W</w:t>
            </w:r>
            <w:r w:rsidRPr="00B926FD"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histleblower</w:t>
            </w:r>
            <w:r w:rsidRPr="00B926FD">
              <w:rPr>
                <w:rFonts w:ascii="Calibri" w:eastAsia="Calibri" w:hAnsi="Calibri" w:cs="Calibri"/>
                <w:b/>
                <w:sz w:val="26"/>
                <w:szCs w:val="26"/>
              </w:rPr>
              <w:t>)</w:t>
            </w:r>
            <w:r w:rsidRPr="00B926F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9E084F" w:rsidTr="00B926FD">
        <w:trPr>
          <w:trHeight w:val="4149"/>
        </w:trPr>
        <w:tc>
          <w:tcPr>
            <w:tcW w:w="986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E084F" w:rsidRPr="009E084F" w:rsidRDefault="009E084F" w:rsidP="003B0ABD">
            <w:pPr>
              <w:ind w:left="67"/>
              <w:rPr>
                <w:sz w:val="18"/>
                <w:szCs w:val="18"/>
              </w:rPr>
            </w:pPr>
            <w:r w:rsidRPr="009E08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9E084F" w:rsidRPr="009E084F" w:rsidRDefault="009E084F" w:rsidP="003B0ABD">
            <w:pPr>
              <w:ind w:left="67" w:right="106"/>
              <w:jc w:val="both"/>
              <w:rPr>
                <w:sz w:val="18"/>
                <w:szCs w:val="18"/>
              </w:rPr>
            </w:pPr>
            <w:r w:rsidRPr="009E08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 </w:t>
            </w:r>
          </w:p>
          <w:p w:rsidR="009E084F" w:rsidRPr="009E084F" w:rsidRDefault="009E084F" w:rsidP="003B0ABD">
            <w:pPr>
              <w:spacing w:after="41"/>
              <w:ind w:left="67"/>
              <w:rPr>
                <w:sz w:val="18"/>
                <w:szCs w:val="18"/>
              </w:rPr>
            </w:pPr>
            <w:r w:rsidRPr="009E08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Si rammenta che l’ordinamento tutela i dipendenti che effettuano la segnalazione di illecito. In particolare, la legge e il Piano Nazionale Anticorruzione (P.N.A.) prevedono che: </w:t>
            </w:r>
          </w:p>
          <w:p w:rsidR="009E084F" w:rsidRPr="009E084F" w:rsidRDefault="009E084F" w:rsidP="009E084F">
            <w:pPr>
              <w:numPr>
                <w:ilvl w:val="0"/>
                <w:numId w:val="4"/>
              </w:numPr>
              <w:spacing w:after="166" w:line="276" w:lineRule="auto"/>
              <w:ind w:right="53" w:hanging="348"/>
              <w:jc w:val="both"/>
              <w:rPr>
                <w:sz w:val="18"/>
                <w:szCs w:val="18"/>
              </w:rPr>
            </w:pPr>
            <w:r w:rsidRPr="009E08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l’amministrazione ha l’obbligo di predisporre dei sistemi di tutela della riservatezza circa l’identità del segnalante;  </w:t>
            </w:r>
          </w:p>
          <w:p w:rsidR="009E084F" w:rsidRPr="009E084F" w:rsidRDefault="009E084F" w:rsidP="009E084F">
            <w:pPr>
              <w:numPr>
                <w:ilvl w:val="0"/>
                <w:numId w:val="4"/>
              </w:numPr>
              <w:spacing w:after="166" w:line="276" w:lineRule="auto"/>
              <w:ind w:right="53" w:hanging="348"/>
              <w:jc w:val="both"/>
              <w:rPr>
                <w:sz w:val="18"/>
                <w:szCs w:val="18"/>
              </w:rPr>
            </w:pPr>
            <w:r w:rsidRPr="009E084F">
              <w:rPr>
                <w:rFonts w:ascii="Calibri" w:eastAsia="Calibri" w:hAnsi="Calibri" w:cs="Calibri"/>
                <w:b/>
                <w:sz w:val="18"/>
                <w:szCs w:val="18"/>
              </w:rPr>
              <w:t>l’identità del segnalante deve essere protetta in ogni contesto successivo alla segnalazione</w:t>
            </w:r>
            <w:r w:rsidRPr="009E08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9E08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Nel procedimento disciplinare, l’identità del segnalante non può essere rivelata senza il suo consenso, a meno che la sua conoscenza non sia assolutamente indispensabile per la difesa dell’incolpato; </w:t>
            </w:r>
          </w:p>
          <w:p w:rsidR="009E084F" w:rsidRPr="009E084F" w:rsidRDefault="009E084F" w:rsidP="009E084F">
            <w:pPr>
              <w:numPr>
                <w:ilvl w:val="0"/>
                <w:numId w:val="4"/>
              </w:numPr>
              <w:spacing w:after="166" w:line="276" w:lineRule="auto"/>
              <w:ind w:right="53" w:hanging="348"/>
              <w:jc w:val="both"/>
              <w:rPr>
                <w:sz w:val="18"/>
                <w:szCs w:val="18"/>
              </w:rPr>
            </w:pPr>
            <w:r w:rsidRPr="009E08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la denuncia è sottratta all’accesso previsto dagli articoli 22 ss. della legge 7 agosto 1990, n. 241;  </w:t>
            </w:r>
          </w:p>
          <w:p w:rsidR="009E084F" w:rsidRPr="009E084F" w:rsidRDefault="009E084F" w:rsidP="009E084F">
            <w:pPr>
              <w:numPr>
                <w:ilvl w:val="0"/>
                <w:numId w:val="4"/>
              </w:numPr>
              <w:spacing w:after="1" w:line="276" w:lineRule="auto"/>
              <w:ind w:right="53" w:hanging="348"/>
              <w:jc w:val="both"/>
              <w:rPr>
                <w:sz w:val="18"/>
                <w:szCs w:val="18"/>
              </w:rPr>
            </w:pPr>
            <w:r w:rsidRPr="009E08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il denunciante che ritiene di essere stato discriminato nel lavoro a causa della denuncia, può segnalare (anche attraverso il sindacato) all’Ispettorato della funzione pubblica i fatti di discriminazione.   Per ulteriori approfondimenti, è possibile consultare il P.N.A. </w:t>
            </w:r>
            <w:r w:rsidRPr="009E084F">
              <w:rPr>
                <w:rFonts w:ascii="Calibri" w:eastAsia="Calibri" w:hAnsi="Calibri" w:cs="Calibri"/>
                <w:b/>
                <w:sz w:val="18"/>
                <w:szCs w:val="18"/>
              </w:rPr>
              <w:t>2016 e l’Aggiornamento al P.N.A. approvato con delibera ANAC n. 1208 del 22.11.2017</w:t>
            </w:r>
          </w:p>
        </w:tc>
      </w:tr>
    </w:tbl>
    <w:p w:rsidR="009E084F" w:rsidRPr="00E74289" w:rsidRDefault="009E084F" w:rsidP="00E74289">
      <w:pPr>
        <w:spacing w:after="0"/>
        <w:rPr>
          <w:rFonts w:ascii="Garamond" w:eastAsia="Garamond" w:hAnsi="Garamond" w:cs="Garamond"/>
          <w:color w:val="000000"/>
          <w:sz w:val="20"/>
          <w:lang w:eastAsia="it-IT"/>
        </w:rPr>
      </w:pPr>
    </w:p>
    <w:tbl>
      <w:tblPr>
        <w:tblStyle w:val="TableGrid"/>
        <w:tblW w:w="9779" w:type="dxa"/>
        <w:tblInd w:w="-1" w:type="dxa"/>
        <w:tblCellMar>
          <w:top w:w="94" w:type="dxa"/>
          <w:left w:w="56" w:type="dxa"/>
          <w:right w:w="4" w:type="dxa"/>
        </w:tblCellMar>
        <w:tblLook w:val="04A0" w:firstRow="1" w:lastRow="0" w:firstColumn="1" w:lastColumn="0" w:noHBand="0" w:noVBand="1"/>
      </w:tblPr>
      <w:tblGrid>
        <w:gridCol w:w="5527"/>
        <w:gridCol w:w="4252"/>
      </w:tblGrid>
      <w:tr w:rsidR="00E74289" w:rsidRPr="00B926FD" w:rsidTr="00B926FD">
        <w:trPr>
          <w:trHeight w:val="336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NOME e COGNOME DEL SEGNALANTE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</w:tr>
      <w:tr w:rsidR="00E74289" w:rsidRPr="00B926FD" w:rsidTr="00B926FD">
        <w:trPr>
          <w:trHeight w:val="336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QUALIFICA O POSIZIONE PROFESSIONALE </w:t>
            </w:r>
            <w:r w:rsidRPr="00B926FD">
              <w:rPr>
                <w:rFonts w:eastAsia="Garamond" w:cstheme="minorHAnsi"/>
                <w:b/>
                <w:color w:val="000000"/>
                <w:vertAlign w:val="superscript"/>
              </w:rPr>
              <w:footnoteReference w:id="1"/>
            </w:r>
            <w:r w:rsidRPr="00B926FD">
              <w:rPr>
                <w:rFonts w:eastAsia="Garamond" w:cstheme="minorHAnsi"/>
                <w:b/>
                <w:color w:val="000000"/>
              </w:rPr>
              <w:t xml:space="preserve"> </w:t>
            </w: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</w:tr>
      <w:tr w:rsidR="00E74289" w:rsidRPr="00B926FD" w:rsidTr="00B926FD">
        <w:trPr>
          <w:trHeight w:val="334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SEDE DI SERVIZIO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</w:tr>
      <w:tr w:rsidR="00E74289" w:rsidRPr="00B926FD" w:rsidTr="00B926FD">
        <w:trPr>
          <w:trHeight w:val="336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TEL/CELL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</w:tr>
      <w:tr w:rsidR="00E74289" w:rsidRPr="00B926FD" w:rsidTr="00B926FD">
        <w:trPr>
          <w:trHeight w:val="334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E-MAIL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</w:tr>
      <w:tr w:rsidR="00E74289" w:rsidRPr="00B926FD" w:rsidTr="00B926FD">
        <w:trPr>
          <w:trHeight w:val="401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DATA/PERIODO IN CUI SI È VERIFICATO IL FATTO: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gg/mm/aa </w:t>
            </w:r>
          </w:p>
        </w:tc>
      </w:tr>
      <w:tr w:rsidR="00E74289" w:rsidRPr="00B926FD" w:rsidTr="00B926FD">
        <w:trPr>
          <w:trHeight w:val="1460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LUOGO FISICO IN CUI SI È VERIFICATO IL FATTO: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UFFICIO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>(</w:t>
            </w:r>
            <w:r w:rsidRPr="00B926FD">
              <w:rPr>
                <w:rFonts w:eastAsia="Garamond" w:cstheme="minorHAnsi"/>
                <w:i/>
                <w:color w:val="000000"/>
              </w:rPr>
              <w:t>indicare denominazione e indirizzo della struttura</w:t>
            </w:r>
            <w:r w:rsidRPr="00B926FD">
              <w:rPr>
                <w:rFonts w:eastAsia="Garamond" w:cstheme="minorHAnsi"/>
                <w:color w:val="000000"/>
              </w:rPr>
              <w:t xml:space="preserve">)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ALL’ESTERNO DELL’UFFICIO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>(</w:t>
            </w:r>
            <w:r w:rsidRPr="00B926FD">
              <w:rPr>
                <w:rFonts w:eastAsia="Garamond" w:cstheme="minorHAnsi"/>
                <w:i/>
                <w:color w:val="000000"/>
              </w:rPr>
              <w:t>indicare luogo ed indirizzo</w:t>
            </w:r>
            <w:r w:rsidRPr="00B926FD">
              <w:rPr>
                <w:rFonts w:eastAsia="Garamond" w:cstheme="minorHAnsi"/>
                <w:color w:val="000000"/>
              </w:rPr>
              <w:t xml:space="preserve">) </w:t>
            </w:r>
          </w:p>
        </w:tc>
      </w:tr>
      <w:tr w:rsidR="00E74289" w:rsidRPr="00B926FD" w:rsidTr="00B926FD">
        <w:trPr>
          <w:trHeight w:val="4168"/>
        </w:trPr>
        <w:tc>
          <w:tcPr>
            <w:tcW w:w="55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jc w:val="both"/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lastRenderedPageBreak/>
              <w:t xml:space="preserve">RITENGO CHE LE AZIONI OD OMISSIONI COMMESSE O TENTATE SIANO </w:t>
            </w:r>
            <w:r w:rsidRPr="00B926FD">
              <w:rPr>
                <w:rFonts w:eastAsia="Garamond" w:cstheme="minorHAnsi"/>
                <w:b/>
                <w:color w:val="000000"/>
                <w:vertAlign w:val="superscript"/>
              </w:rPr>
              <w:t>2</w:t>
            </w:r>
            <w:r w:rsidRPr="00B926FD">
              <w:rPr>
                <w:rFonts w:eastAsia="Garamond" w:cstheme="minorHAnsi"/>
                <w:color w:val="000000"/>
              </w:rPr>
              <w:t xml:space="preserve"> </w:t>
            </w:r>
            <w:r w:rsidRPr="00B926FD">
              <w:rPr>
                <w:rFonts w:eastAsia="Garamond" w:cstheme="minorHAnsi"/>
                <w:b/>
                <w:color w:val="000000"/>
              </w:rPr>
              <w:t>:</w:t>
            </w: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penalmente rilevanti;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spacing w:after="1" w:line="238" w:lineRule="auto"/>
              <w:ind w:right="51"/>
              <w:jc w:val="both"/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poste in essere in violazione dei Codici di comportamento o di altre disposizioni sanzionabili in via disciplinare;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spacing w:after="2" w:line="237" w:lineRule="auto"/>
              <w:jc w:val="both"/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suscettibili di arrecare un pregiudizio patrimoniale all’amministrazione di </w:t>
            </w:r>
          </w:p>
          <w:p w:rsidR="00E74289" w:rsidRPr="00B926FD" w:rsidRDefault="00E74289" w:rsidP="00E74289">
            <w:pPr>
              <w:ind w:right="250"/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appartenenza o ad altro ente pubblico;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jc w:val="both"/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suscettibili di arrecare un pregiudizio alla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immagine dell’amministrazione;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altro (specificare)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</w:tr>
    </w:tbl>
    <w:p w:rsidR="00E74289" w:rsidRPr="00B926FD" w:rsidRDefault="00E74289" w:rsidP="00E74289">
      <w:pPr>
        <w:spacing w:after="0"/>
        <w:rPr>
          <w:rFonts w:eastAsia="Garamond" w:cstheme="minorHAnsi"/>
          <w:color w:val="000000"/>
          <w:lang w:eastAsia="it-IT"/>
        </w:rPr>
      </w:pPr>
    </w:p>
    <w:tbl>
      <w:tblPr>
        <w:tblStyle w:val="TableGrid"/>
        <w:tblW w:w="9779" w:type="dxa"/>
        <w:tblInd w:w="-1" w:type="dxa"/>
        <w:tblCellMar>
          <w:top w:w="94" w:type="dxa"/>
          <w:left w:w="56" w:type="dxa"/>
          <w:right w:w="9" w:type="dxa"/>
        </w:tblCellMar>
        <w:tblLook w:val="04A0" w:firstRow="1" w:lastRow="0" w:firstColumn="1" w:lastColumn="0" w:noHBand="0" w:noVBand="1"/>
      </w:tblPr>
      <w:tblGrid>
        <w:gridCol w:w="5549"/>
        <w:gridCol w:w="4230"/>
      </w:tblGrid>
      <w:tr w:rsidR="00E74289" w:rsidRPr="00B926FD" w:rsidTr="009E084F">
        <w:trPr>
          <w:trHeight w:val="1697"/>
        </w:trPr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DESCRIZIONE DEL FATTO (CONDOTTA ED EVENTO)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</w:tr>
      <w:tr w:rsidR="00E74289" w:rsidRPr="00B926FD" w:rsidTr="009E084F">
        <w:trPr>
          <w:trHeight w:val="1714"/>
        </w:trPr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AUTORE/I DEL FATTO </w:t>
            </w:r>
            <w:r w:rsidRPr="00B926FD">
              <w:rPr>
                <w:rFonts w:eastAsia="Garamond" w:cstheme="minorHAnsi"/>
                <w:color w:val="000000"/>
                <w:vertAlign w:val="superscript"/>
              </w:rPr>
              <w:t>3</w:t>
            </w: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1.…………………………………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2.………………………………...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3.…………………………………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</w:tr>
      <w:tr w:rsidR="00E74289" w:rsidRPr="00B926FD" w:rsidTr="009E084F">
        <w:trPr>
          <w:trHeight w:val="1733"/>
        </w:trPr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jc w:val="both"/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ALTRI EVENTUALI SOGGETTI A CONOSCENZA DEL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FATTO E/O IN GRADO DI RIFERIRE SUL MEDESIMO </w:t>
            </w:r>
            <w:r w:rsidRPr="00B926FD">
              <w:rPr>
                <w:rFonts w:eastAsia="Garamond" w:cstheme="minorHAnsi"/>
                <w:color w:val="000000"/>
                <w:vertAlign w:val="superscript"/>
              </w:rPr>
              <w:t>4</w:t>
            </w: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1.……………………………….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2.……………………………….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3.………………………………. </w:t>
            </w:r>
          </w:p>
          <w:p w:rsidR="00E74289" w:rsidRPr="00B926FD" w:rsidRDefault="00E74289" w:rsidP="00E74289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</w:tr>
    </w:tbl>
    <w:p w:rsidR="00B926FD" w:rsidRPr="00B926FD" w:rsidRDefault="00B926FD" w:rsidP="00E74289">
      <w:pPr>
        <w:spacing w:after="0"/>
        <w:rPr>
          <w:rFonts w:eastAsia="Times New Roman" w:cstheme="minorHAnsi"/>
          <w:strike/>
          <w:color w:val="000000"/>
          <w:lang w:eastAsia="it-IT"/>
        </w:rPr>
      </w:pPr>
    </w:p>
    <w:tbl>
      <w:tblPr>
        <w:tblStyle w:val="TableGrid"/>
        <w:tblW w:w="9805" w:type="dxa"/>
        <w:tblInd w:w="-1" w:type="dxa"/>
        <w:tblCellMar>
          <w:top w:w="94" w:type="dxa"/>
          <w:left w:w="56" w:type="dxa"/>
          <w:right w:w="9" w:type="dxa"/>
        </w:tblCellMar>
        <w:tblLook w:val="04A0" w:firstRow="1" w:lastRow="0" w:firstColumn="1" w:lastColumn="0" w:noHBand="0" w:noVBand="1"/>
      </w:tblPr>
      <w:tblGrid>
        <w:gridCol w:w="5565"/>
        <w:gridCol w:w="4240"/>
      </w:tblGrid>
      <w:tr w:rsidR="00B926FD" w:rsidRPr="00B926FD" w:rsidTr="00B926FD">
        <w:trPr>
          <w:trHeight w:val="1358"/>
        </w:trPr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6FD" w:rsidRPr="00B926FD" w:rsidRDefault="00B926FD" w:rsidP="00B926FD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EVENTUALI ALLEGATI A SOSTEGNO DELLA SEGNALAZIONE </w:t>
            </w:r>
            <w:r w:rsidRPr="00B926FD">
              <w:rPr>
                <w:rFonts w:eastAsia="Garamond" w:cstheme="minorHAnsi"/>
                <w:color w:val="000000"/>
              </w:rPr>
              <w:tab/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6FD" w:rsidRPr="00B926FD" w:rsidRDefault="00B926FD" w:rsidP="003B0ABD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1.………………………………. </w:t>
            </w:r>
          </w:p>
          <w:p w:rsidR="00B926FD" w:rsidRPr="00B926FD" w:rsidRDefault="00B926FD" w:rsidP="003B0ABD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B926FD" w:rsidRPr="00B926FD" w:rsidRDefault="00B926FD" w:rsidP="003B0ABD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2.………………………………. </w:t>
            </w:r>
          </w:p>
          <w:p w:rsidR="00B926FD" w:rsidRPr="00B926FD" w:rsidRDefault="00B926FD" w:rsidP="003B0ABD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  <w:p w:rsidR="00B926FD" w:rsidRPr="00B926FD" w:rsidRDefault="00B926FD" w:rsidP="003B0ABD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3.………………………………. </w:t>
            </w:r>
          </w:p>
          <w:p w:rsidR="00B926FD" w:rsidRPr="00B926FD" w:rsidRDefault="00B926FD" w:rsidP="003B0ABD">
            <w:pPr>
              <w:rPr>
                <w:rFonts w:eastAsia="Garamond" w:cstheme="minorHAnsi"/>
                <w:color w:val="000000"/>
              </w:rPr>
            </w:pPr>
            <w:r w:rsidRPr="00B926FD">
              <w:rPr>
                <w:rFonts w:eastAsia="Garamond" w:cstheme="minorHAnsi"/>
                <w:color w:val="000000"/>
              </w:rPr>
              <w:t xml:space="preserve"> </w:t>
            </w:r>
          </w:p>
        </w:tc>
      </w:tr>
    </w:tbl>
    <w:p w:rsidR="00E74289" w:rsidRPr="00B926FD" w:rsidRDefault="00E74289" w:rsidP="00E74289">
      <w:pPr>
        <w:spacing w:after="0"/>
        <w:rPr>
          <w:rFonts w:eastAsia="Garamond" w:cstheme="minorHAnsi"/>
          <w:color w:val="000000"/>
          <w:lang w:eastAsia="it-IT"/>
        </w:rPr>
      </w:pPr>
    </w:p>
    <w:p w:rsidR="00E74289" w:rsidRPr="00B926FD" w:rsidRDefault="00E74289" w:rsidP="00E74289">
      <w:pPr>
        <w:spacing w:after="0"/>
        <w:rPr>
          <w:rFonts w:eastAsia="Garamond" w:cstheme="minorHAnsi"/>
          <w:color w:val="000000"/>
          <w:lang w:eastAsia="it-IT"/>
        </w:rPr>
      </w:pPr>
      <w:r w:rsidRPr="00B926FD">
        <w:rPr>
          <w:rFonts w:eastAsia="Garamond" w:cstheme="minorHAnsi"/>
          <w:b/>
          <w:color w:val="000000"/>
          <w:lang w:eastAsia="it-IT"/>
        </w:rPr>
        <w:t xml:space="preserve">LUOGO, DATA                                                                                                                        </w:t>
      </w:r>
      <w:r w:rsidR="00B926FD">
        <w:rPr>
          <w:rFonts w:eastAsia="Garamond" w:cstheme="minorHAnsi"/>
          <w:b/>
          <w:color w:val="000000"/>
          <w:lang w:eastAsia="it-IT"/>
        </w:rPr>
        <w:t xml:space="preserve">        </w:t>
      </w:r>
      <w:r w:rsidRPr="00B926FD">
        <w:rPr>
          <w:rFonts w:eastAsia="Garamond" w:cstheme="minorHAnsi"/>
          <w:b/>
          <w:color w:val="000000"/>
          <w:lang w:eastAsia="it-IT"/>
        </w:rPr>
        <w:t xml:space="preserve"> FIRMA</w:t>
      </w:r>
      <w:r w:rsidRPr="00B926FD">
        <w:rPr>
          <w:rFonts w:eastAsia="Garamond" w:cstheme="minorHAnsi"/>
          <w:color w:val="000000"/>
          <w:lang w:eastAsia="it-IT"/>
        </w:rPr>
        <w:t xml:space="preserve"> </w:t>
      </w:r>
    </w:p>
    <w:p w:rsidR="00E74289" w:rsidRPr="00B926FD" w:rsidRDefault="00E74289" w:rsidP="00E74289">
      <w:pPr>
        <w:spacing w:after="11"/>
        <w:rPr>
          <w:rFonts w:eastAsia="Garamond" w:cstheme="minorHAnsi"/>
          <w:color w:val="000000"/>
          <w:lang w:eastAsia="it-IT"/>
        </w:rPr>
      </w:pPr>
      <w:r w:rsidRPr="00B926FD">
        <w:rPr>
          <w:rFonts w:eastAsia="Garamond" w:cstheme="minorHAnsi"/>
          <w:color w:val="000000"/>
          <w:lang w:eastAsia="it-IT"/>
        </w:rPr>
        <w:t xml:space="preserve"> </w:t>
      </w:r>
    </w:p>
    <w:p w:rsidR="00E74289" w:rsidRPr="00B926FD" w:rsidRDefault="00E74289" w:rsidP="00E74289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8642"/>
        </w:tabs>
        <w:spacing w:after="5" w:line="249" w:lineRule="auto"/>
        <w:ind w:left="-15"/>
        <w:rPr>
          <w:rFonts w:eastAsia="Garamond" w:cstheme="minorHAnsi"/>
          <w:color w:val="000000"/>
          <w:lang w:eastAsia="it-IT"/>
        </w:rPr>
      </w:pPr>
      <w:r w:rsidRPr="00B926FD">
        <w:rPr>
          <w:rFonts w:eastAsia="Garamond" w:cstheme="minorHAnsi"/>
          <w:color w:val="000000"/>
          <w:lang w:eastAsia="it-IT"/>
        </w:rPr>
        <w:t xml:space="preserve"> </w:t>
      </w:r>
      <w:r w:rsidRPr="00B926FD">
        <w:rPr>
          <w:rFonts w:eastAsia="Garamond" w:cstheme="minorHAnsi"/>
          <w:color w:val="000000"/>
          <w:lang w:eastAsia="it-IT"/>
        </w:rPr>
        <w:tab/>
        <w:t xml:space="preserve"> </w:t>
      </w:r>
      <w:r w:rsidRPr="00B926FD">
        <w:rPr>
          <w:rFonts w:eastAsia="Garamond" w:cstheme="minorHAnsi"/>
          <w:color w:val="000000"/>
          <w:lang w:eastAsia="it-IT"/>
        </w:rPr>
        <w:tab/>
        <w:t xml:space="preserve"> </w:t>
      </w:r>
      <w:r w:rsidRPr="00B926FD">
        <w:rPr>
          <w:rFonts w:eastAsia="Garamond" w:cstheme="minorHAnsi"/>
          <w:color w:val="000000"/>
          <w:lang w:eastAsia="it-IT"/>
        </w:rPr>
        <w:tab/>
        <w:t xml:space="preserve"> </w:t>
      </w:r>
      <w:r w:rsidRPr="00B926FD">
        <w:rPr>
          <w:rFonts w:eastAsia="Garamond" w:cstheme="minorHAnsi"/>
          <w:color w:val="000000"/>
          <w:lang w:eastAsia="it-IT"/>
        </w:rPr>
        <w:tab/>
        <w:t xml:space="preserve"> </w:t>
      </w:r>
      <w:r w:rsidRPr="00B926FD">
        <w:rPr>
          <w:rFonts w:eastAsia="Garamond" w:cstheme="minorHAnsi"/>
          <w:color w:val="000000"/>
          <w:lang w:eastAsia="it-IT"/>
        </w:rPr>
        <w:tab/>
        <w:t xml:space="preserve"> </w:t>
      </w:r>
      <w:r w:rsidRPr="00B926FD">
        <w:rPr>
          <w:rFonts w:eastAsia="Garamond" w:cstheme="minorHAnsi"/>
          <w:color w:val="000000"/>
          <w:lang w:eastAsia="it-IT"/>
        </w:rPr>
        <w:tab/>
        <w:t xml:space="preserve">                                              </w:t>
      </w:r>
      <w:r w:rsidR="009E084F" w:rsidRPr="00B926FD">
        <w:rPr>
          <w:rFonts w:eastAsia="Garamond" w:cstheme="minorHAnsi"/>
          <w:color w:val="000000"/>
          <w:lang w:eastAsia="it-IT"/>
        </w:rPr>
        <w:t xml:space="preserve">                 _______________________</w:t>
      </w:r>
    </w:p>
    <w:p w:rsidR="00E74289" w:rsidRPr="00B926FD" w:rsidRDefault="00E74289" w:rsidP="00E74289">
      <w:pPr>
        <w:spacing w:after="85"/>
        <w:rPr>
          <w:rFonts w:eastAsia="Garamond" w:cstheme="minorHAnsi"/>
          <w:color w:val="000000"/>
          <w:lang w:eastAsia="it-IT"/>
        </w:rPr>
      </w:pPr>
      <w:r w:rsidRPr="00B926FD">
        <w:rPr>
          <w:rFonts w:eastAsia="Calibri" w:cstheme="minorHAnsi"/>
          <w:b/>
          <w:color w:val="000000"/>
          <w:lang w:eastAsia="it-IT"/>
        </w:rPr>
        <w:t xml:space="preserve"> </w:t>
      </w:r>
    </w:p>
    <w:p w:rsidR="009E084F" w:rsidRPr="00B926FD" w:rsidRDefault="00E74289" w:rsidP="009E084F">
      <w:pPr>
        <w:spacing w:after="80" w:line="249" w:lineRule="auto"/>
        <w:ind w:left="-5" w:hanging="10"/>
        <w:jc w:val="both"/>
        <w:rPr>
          <w:rFonts w:eastAsia="Garamond" w:cstheme="minorHAnsi"/>
          <w:color w:val="000000"/>
          <w:lang w:eastAsia="it-IT"/>
        </w:rPr>
      </w:pPr>
      <w:r w:rsidRPr="00B926FD">
        <w:rPr>
          <w:rFonts w:eastAsia="Garamond" w:cstheme="minorHAnsi"/>
          <w:color w:val="000000"/>
          <w:lang w:eastAsia="it-IT"/>
        </w:rPr>
        <w:t xml:space="preserve">La segnalazione di condotte illecite va fatta </w:t>
      </w:r>
    </w:p>
    <w:p w:rsidR="009E084F" w:rsidRPr="00B926FD" w:rsidRDefault="009E084F" w:rsidP="009E084F">
      <w:pPr>
        <w:pStyle w:val="Paragrafoelenco"/>
        <w:numPr>
          <w:ilvl w:val="0"/>
          <w:numId w:val="6"/>
        </w:numPr>
        <w:spacing w:after="0"/>
        <w:jc w:val="both"/>
        <w:rPr>
          <w:rFonts w:eastAsia="Calibri" w:cstheme="minorHAnsi"/>
          <w:color w:val="000000"/>
          <w:lang w:eastAsia="it-IT"/>
        </w:rPr>
      </w:pPr>
      <w:r w:rsidRPr="00B926FD">
        <w:rPr>
          <w:rFonts w:eastAsia="Calibri" w:cstheme="minorHAnsi"/>
          <w:color w:val="000000"/>
          <w:lang w:eastAsia="it-IT"/>
        </w:rPr>
        <w:t>mediante invio all’indirizzo di posta elettronica appositamente attivato dall’amministrazione</w:t>
      </w:r>
      <w:r w:rsidRPr="00B926FD">
        <w:rPr>
          <w:rFonts w:eastAsia="Calibri" w:cstheme="minorHAnsi"/>
          <w:color w:val="000000"/>
          <w:lang w:eastAsia="it-IT"/>
        </w:rPr>
        <w:t xml:space="preserve">: </w:t>
      </w:r>
      <w:hyperlink r:id="rId8" w:history="1">
        <w:r w:rsidRPr="00B926FD">
          <w:rPr>
            <w:rStyle w:val="Collegamentoipertestuale"/>
            <w:rFonts w:eastAsia="Calibri" w:cstheme="minorHAnsi"/>
            <w:b/>
            <w:lang w:eastAsia="it-IT"/>
          </w:rPr>
          <w:t>whistleblowing.santaseverina@asmepec.it</w:t>
        </w:r>
      </w:hyperlink>
      <w:r w:rsidRPr="00B926FD">
        <w:rPr>
          <w:rFonts w:eastAsia="Calibri" w:cstheme="minorHAnsi"/>
          <w:color w:val="000000"/>
          <w:lang w:eastAsia="it-IT"/>
        </w:rPr>
        <w:t>;</w:t>
      </w:r>
    </w:p>
    <w:p w:rsidR="009E084F" w:rsidRPr="00B926FD" w:rsidRDefault="009E084F" w:rsidP="009E084F">
      <w:pPr>
        <w:pStyle w:val="Paragrafoelenco"/>
        <w:numPr>
          <w:ilvl w:val="0"/>
          <w:numId w:val="6"/>
        </w:numPr>
        <w:spacing w:after="0"/>
        <w:jc w:val="both"/>
        <w:rPr>
          <w:rFonts w:eastAsia="Calibri" w:cstheme="minorHAnsi"/>
          <w:color w:val="000000"/>
          <w:lang w:eastAsia="it-IT"/>
        </w:rPr>
      </w:pPr>
      <w:r w:rsidRPr="00B926FD">
        <w:rPr>
          <w:rFonts w:eastAsia="Calibri" w:cstheme="minorHAnsi"/>
          <w:color w:val="000000"/>
          <w:lang w:eastAsia="it-IT"/>
        </w:rPr>
        <w:t xml:space="preserve">a mezzo del servizio postale o tramite posta interna. In questo caso, l’amministrazione deve indicare le modalità da seguire per tutelare l’anonimato; </w:t>
      </w:r>
    </w:p>
    <w:p w:rsidR="009E084F" w:rsidRPr="00B926FD" w:rsidRDefault="009E084F" w:rsidP="009E084F">
      <w:pPr>
        <w:pStyle w:val="Paragrafoelenco"/>
        <w:numPr>
          <w:ilvl w:val="0"/>
          <w:numId w:val="6"/>
        </w:numPr>
        <w:spacing w:after="0"/>
        <w:jc w:val="both"/>
        <w:rPr>
          <w:rFonts w:eastAsia="Calibri" w:cstheme="minorHAnsi"/>
          <w:color w:val="000000"/>
          <w:lang w:eastAsia="it-IT"/>
        </w:rPr>
      </w:pPr>
      <w:r w:rsidRPr="00B926FD">
        <w:rPr>
          <w:rFonts w:eastAsia="Calibri" w:cstheme="minorHAnsi"/>
          <w:color w:val="000000"/>
          <w:lang w:eastAsia="it-IT"/>
        </w:rPr>
        <w:t>verbalmente, mediante dichiarazione rilasciata ad uno dei soggetti legittimati alla</w:t>
      </w:r>
      <w:r w:rsidRPr="00B926FD">
        <w:rPr>
          <w:rFonts w:eastAsia="Calibri" w:cstheme="minorHAnsi"/>
          <w:color w:val="000000"/>
          <w:lang w:eastAsia="it-IT"/>
        </w:rPr>
        <w:t xml:space="preserve"> ricezione (cfr. RPC)</w:t>
      </w:r>
      <w:r w:rsidR="00B926FD">
        <w:rPr>
          <w:rFonts w:eastAsia="Calibri" w:cstheme="minorHAnsi"/>
          <w:color w:val="000000"/>
          <w:lang w:eastAsia="it-IT"/>
        </w:rPr>
        <w:t>.</w:t>
      </w:r>
    </w:p>
    <w:p w:rsidR="009E084F" w:rsidRPr="009E084F" w:rsidRDefault="009E084F" w:rsidP="009E084F">
      <w:pPr>
        <w:spacing w:after="0"/>
        <w:rPr>
          <w:rFonts w:eastAsia="Calibri" w:cstheme="minorHAnsi"/>
          <w:color w:val="000000"/>
          <w:lang w:eastAsia="it-IT"/>
        </w:rPr>
      </w:pPr>
      <w:r w:rsidRPr="009E084F">
        <w:rPr>
          <w:rFonts w:eastAsia="Calibri" w:cstheme="minorHAnsi"/>
          <w:color w:val="000000"/>
          <w:lang w:eastAsia="it-IT"/>
        </w:rPr>
        <w:t xml:space="preserve"> </w:t>
      </w:r>
    </w:p>
    <w:p w:rsidR="009E084F" w:rsidRPr="00B926FD" w:rsidRDefault="009E084F" w:rsidP="009E084F">
      <w:pPr>
        <w:spacing w:after="80" w:line="249" w:lineRule="auto"/>
        <w:ind w:left="-5" w:hanging="10"/>
        <w:jc w:val="both"/>
        <w:rPr>
          <w:rFonts w:cstheme="minorHAnsi"/>
        </w:rPr>
      </w:pPr>
    </w:p>
    <w:p w:rsidR="009E084F" w:rsidRPr="00B926FD" w:rsidRDefault="009E084F">
      <w:pPr>
        <w:rPr>
          <w:rFonts w:cstheme="minorHAnsi"/>
        </w:rPr>
      </w:pPr>
    </w:p>
    <w:p w:rsidR="009E084F" w:rsidRPr="00B926FD" w:rsidRDefault="009E084F">
      <w:pPr>
        <w:rPr>
          <w:rFonts w:cstheme="minorHAnsi"/>
        </w:rPr>
      </w:pPr>
    </w:p>
    <w:p w:rsidR="009E084F" w:rsidRDefault="009E084F"/>
    <w:p w:rsidR="009E084F" w:rsidRDefault="009E084F"/>
    <w:p w:rsidR="009E084F" w:rsidRDefault="009E084F"/>
    <w:p w:rsidR="009E084F" w:rsidRDefault="009E084F"/>
    <w:p w:rsidR="009E084F" w:rsidRDefault="009E084F"/>
    <w:p w:rsidR="00B926FD" w:rsidRDefault="00B926FD"/>
    <w:p w:rsidR="00B926FD" w:rsidRDefault="00B926FD"/>
    <w:p w:rsidR="00B926FD" w:rsidRDefault="00B926FD"/>
    <w:p w:rsidR="00B926FD" w:rsidRDefault="00B926FD"/>
    <w:p w:rsidR="00B926FD" w:rsidRDefault="00B926FD"/>
    <w:p w:rsidR="00B926FD" w:rsidRPr="00B926FD" w:rsidRDefault="00B926FD">
      <w:pPr>
        <w:rPr>
          <w:b/>
        </w:rPr>
      </w:pPr>
      <w:bookmarkStart w:id="0" w:name="_GoBack"/>
      <w:bookmarkEnd w:id="0"/>
    </w:p>
    <w:p w:rsidR="009E084F" w:rsidRPr="00B926FD" w:rsidRDefault="00B926FD">
      <w:pPr>
        <w:rPr>
          <w:b/>
        </w:rPr>
      </w:pPr>
      <w:r w:rsidRPr="00B926FD">
        <w:rPr>
          <w:b/>
        </w:rPr>
        <w:t>_____________________________</w:t>
      </w:r>
    </w:p>
    <w:p w:rsidR="009E084F" w:rsidRPr="009E084F" w:rsidRDefault="009E084F" w:rsidP="009E084F">
      <w:pPr>
        <w:spacing w:after="3" w:line="252" w:lineRule="auto"/>
        <w:ind w:right="8"/>
        <w:jc w:val="both"/>
        <w:rPr>
          <w:rFonts w:ascii="Garamond" w:eastAsia="Garamond" w:hAnsi="Garamond" w:cs="Garamond"/>
          <w:color w:val="000000"/>
          <w:sz w:val="20"/>
          <w:szCs w:val="20"/>
          <w:lang w:eastAsia="it-IT"/>
        </w:rPr>
      </w:pPr>
      <w:r w:rsidRPr="009E084F">
        <w:rPr>
          <w:rFonts w:ascii="Garamond" w:eastAsia="Garamond" w:hAnsi="Garamond" w:cs="Garamond"/>
          <w:i/>
          <w:color w:val="000000"/>
          <w:sz w:val="20"/>
          <w:szCs w:val="20"/>
          <w:lang w:eastAsia="it-IT"/>
        </w:rPr>
        <w:t xml:space="preserve">2. </w:t>
      </w:r>
      <w:r w:rsidRPr="009E084F">
        <w:rPr>
          <w:rFonts w:ascii="Garamond" w:eastAsia="Garamond" w:hAnsi="Garamond" w:cs="Garamond"/>
          <w:i/>
          <w:color w:val="000000"/>
          <w:sz w:val="20"/>
          <w:szCs w:val="20"/>
          <w:lang w:eastAsia="it-IT"/>
        </w:rPr>
        <w:t xml:space="preserve"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 </w:t>
      </w:r>
    </w:p>
    <w:p w:rsidR="009E084F" w:rsidRPr="009E084F" w:rsidRDefault="009E084F" w:rsidP="009E084F">
      <w:pPr>
        <w:spacing w:after="0"/>
        <w:rPr>
          <w:rFonts w:ascii="Garamond" w:eastAsia="Garamond" w:hAnsi="Garamond" w:cs="Garamond"/>
          <w:color w:val="000000"/>
          <w:sz w:val="20"/>
          <w:szCs w:val="20"/>
          <w:lang w:eastAsia="it-IT"/>
        </w:rPr>
      </w:pPr>
      <w:r w:rsidRPr="009E084F">
        <w:rPr>
          <w:rFonts w:ascii="Garamond" w:eastAsia="Garamond" w:hAnsi="Garamond" w:cs="Garamond"/>
          <w:color w:val="000000"/>
          <w:sz w:val="20"/>
          <w:szCs w:val="20"/>
          <w:lang w:eastAsia="it-IT"/>
        </w:rPr>
        <w:t xml:space="preserve"> </w:t>
      </w:r>
    </w:p>
    <w:p w:rsidR="009E084F" w:rsidRPr="009E084F" w:rsidRDefault="009E084F" w:rsidP="009E084F">
      <w:pPr>
        <w:spacing w:after="0"/>
        <w:rPr>
          <w:rFonts w:ascii="Garamond" w:eastAsia="Garamond" w:hAnsi="Garamond" w:cs="Garamond"/>
          <w:color w:val="000000"/>
          <w:sz w:val="20"/>
          <w:szCs w:val="20"/>
          <w:lang w:eastAsia="it-IT"/>
        </w:rPr>
      </w:pPr>
      <w:r w:rsidRPr="009E084F">
        <w:rPr>
          <w:rFonts w:ascii="Garamond" w:eastAsia="Garamond" w:hAnsi="Garamond" w:cs="Garamond"/>
          <w:color w:val="000000"/>
          <w:sz w:val="20"/>
          <w:szCs w:val="20"/>
          <w:lang w:eastAsia="it-IT"/>
        </w:rPr>
        <w:t xml:space="preserve">3. </w:t>
      </w:r>
      <w:r w:rsidRPr="009E084F">
        <w:rPr>
          <w:rFonts w:ascii="Garamond" w:eastAsia="Garamond" w:hAnsi="Garamond" w:cs="Garamond"/>
          <w:i/>
          <w:color w:val="000000"/>
          <w:sz w:val="20"/>
          <w:szCs w:val="20"/>
          <w:lang w:eastAsia="it-IT"/>
        </w:rPr>
        <w:t xml:space="preserve">Indicare i dati anagrafici se conosciuti e, in caso contrario, ogni altro elemento idoneo all’identificazione </w:t>
      </w:r>
    </w:p>
    <w:p w:rsidR="009E084F" w:rsidRPr="009E084F" w:rsidRDefault="009E084F" w:rsidP="009E084F">
      <w:pPr>
        <w:spacing w:after="0"/>
        <w:rPr>
          <w:rFonts w:ascii="Garamond" w:eastAsia="Garamond" w:hAnsi="Garamond" w:cs="Garamond"/>
          <w:color w:val="000000"/>
          <w:sz w:val="20"/>
          <w:szCs w:val="20"/>
          <w:lang w:eastAsia="it-IT"/>
        </w:rPr>
      </w:pPr>
      <w:r w:rsidRPr="009E084F">
        <w:rPr>
          <w:rFonts w:ascii="Garamond" w:eastAsia="Garamond" w:hAnsi="Garamond" w:cs="Garamond"/>
          <w:i/>
          <w:color w:val="000000"/>
          <w:sz w:val="20"/>
          <w:szCs w:val="20"/>
          <w:lang w:eastAsia="it-IT"/>
        </w:rPr>
        <w:t xml:space="preserve"> </w:t>
      </w:r>
    </w:p>
    <w:p w:rsidR="009E084F" w:rsidRPr="009E084F" w:rsidRDefault="009E084F" w:rsidP="009E084F">
      <w:pPr>
        <w:keepNext/>
        <w:keepLines/>
        <w:spacing w:after="3" w:line="252" w:lineRule="auto"/>
        <w:ind w:left="-5" w:hanging="10"/>
        <w:jc w:val="both"/>
        <w:outlineLvl w:val="1"/>
        <w:rPr>
          <w:rFonts w:ascii="Garamond" w:eastAsia="Garamond" w:hAnsi="Garamond" w:cs="Garamond"/>
          <w:i/>
          <w:color w:val="000000"/>
          <w:sz w:val="20"/>
          <w:szCs w:val="20"/>
          <w:lang w:eastAsia="it-IT"/>
        </w:rPr>
      </w:pPr>
      <w:r w:rsidRPr="009E084F">
        <w:rPr>
          <w:rFonts w:ascii="Garamond" w:eastAsia="Garamond" w:hAnsi="Garamond" w:cs="Garamond"/>
          <w:color w:val="000000"/>
          <w:sz w:val="20"/>
          <w:szCs w:val="20"/>
          <w:vertAlign w:val="superscript"/>
          <w:lang w:eastAsia="it-IT"/>
        </w:rPr>
        <w:t>4</w:t>
      </w:r>
      <w:r>
        <w:rPr>
          <w:rFonts w:ascii="Garamond" w:eastAsia="Garamond" w:hAnsi="Garamond" w:cs="Garamond"/>
          <w:color w:val="000000"/>
          <w:sz w:val="20"/>
          <w:szCs w:val="20"/>
          <w:lang w:eastAsia="it-IT"/>
        </w:rPr>
        <w:t xml:space="preserve"> </w:t>
      </w:r>
      <w:r w:rsidRPr="009E084F">
        <w:rPr>
          <w:rFonts w:ascii="Garamond" w:eastAsia="Garamond" w:hAnsi="Garamond" w:cs="Garamond"/>
          <w:i/>
          <w:color w:val="000000"/>
          <w:sz w:val="20"/>
          <w:szCs w:val="20"/>
          <w:lang w:eastAsia="it-IT"/>
        </w:rPr>
        <w:t xml:space="preserve">Indicare i dati anagrafici se conosciuti e, in caso contrario, ogni altro elemento idoneo all’identificazione </w:t>
      </w:r>
    </w:p>
    <w:p w:rsidR="009E084F" w:rsidRDefault="009E084F"/>
    <w:sectPr w:rsidR="009E084F" w:rsidSect="009E0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695" w:right="758" w:bottom="1947" w:left="1800" w:header="83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89" w:rsidRDefault="00E74289" w:rsidP="00E74289">
      <w:pPr>
        <w:spacing w:after="0" w:line="240" w:lineRule="auto"/>
      </w:pPr>
      <w:r>
        <w:separator/>
      </w:r>
    </w:p>
  </w:endnote>
  <w:endnote w:type="continuationSeparator" w:id="0">
    <w:p w:rsidR="00E74289" w:rsidRDefault="00E74289" w:rsidP="00E7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2" w:rsidRDefault="00E74289">
    <w:pPr>
      <w:tabs>
        <w:tab w:val="right" w:pos="8642"/>
      </w:tabs>
      <w:spacing w:after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2" w:rsidRDefault="00E74289">
    <w:pPr>
      <w:tabs>
        <w:tab w:val="right" w:pos="8642"/>
      </w:tabs>
      <w:spacing w:after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926FD" w:rsidRPr="00B926F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2" w:rsidRDefault="00E74289">
    <w:pPr>
      <w:tabs>
        <w:tab w:val="right" w:pos="8642"/>
      </w:tabs>
      <w:spacing w:after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89" w:rsidRDefault="00E74289" w:rsidP="00E74289">
      <w:pPr>
        <w:spacing w:after="0" w:line="240" w:lineRule="auto"/>
      </w:pPr>
      <w:r>
        <w:separator/>
      </w:r>
    </w:p>
  </w:footnote>
  <w:footnote w:type="continuationSeparator" w:id="0">
    <w:p w:rsidR="00E74289" w:rsidRDefault="00E74289" w:rsidP="00E74289">
      <w:pPr>
        <w:spacing w:after="0" w:line="240" w:lineRule="auto"/>
      </w:pPr>
      <w:r>
        <w:continuationSeparator/>
      </w:r>
    </w:p>
  </w:footnote>
  <w:footnote w:id="1">
    <w:p w:rsidR="00E74289" w:rsidRDefault="00E74289" w:rsidP="00E74289">
      <w:pPr>
        <w:pStyle w:val="footnotedescription"/>
      </w:pPr>
      <w:r>
        <w:rPr>
          <w:rStyle w:val="footnotemark"/>
          <w:rFonts w:eastAsia="Garamond"/>
        </w:rPr>
        <w:footnoteRef/>
      </w:r>
      <w:r>
        <w:t xml:space="preserve"> Qualora il segnalante rivesta la qualifica di pubblico ufficiale, l’invio della presente segnalazione non lo esonera dall’obbligo di denunciare alla competente Autorità giudiziaria i fatti penalmente rilevanti e le ipotesi di danno erariale. </w:t>
      </w:r>
    </w:p>
    <w:p w:rsidR="00E74289" w:rsidRDefault="00E74289" w:rsidP="00E74289">
      <w:pPr>
        <w:pStyle w:val="footnotedescription"/>
        <w:spacing w:line="259" w:lineRule="auto"/>
        <w:jc w:val="left"/>
      </w:pPr>
      <w:r>
        <w:rPr>
          <w:i w:val="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2" w:rsidRDefault="00E74289">
    <w:pPr>
      <w:spacing w:after="296"/>
    </w:pPr>
    <w:r>
      <w:rPr>
        <w:rFonts w:ascii="Garamond" w:eastAsia="Garamond" w:hAnsi="Garamond" w:cs="Garamond"/>
        <w:b/>
        <w:u w:val="single" w:color="000000"/>
      </w:rPr>
      <w:t>All. 4)</w:t>
    </w:r>
    <w:r>
      <w:rPr>
        <w:rFonts w:ascii="Garamond" w:eastAsia="Garamond" w:hAnsi="Garamond" w:cs="Garamond"/>
        <w:b/>
      </w:rPr>
      <w:t xml:space="preserve"> </w:t>
    </w:r>
  </w:p>
  <w:p w:rsidR="003C7282" w:rsidRDefault="00E74289">
    <w:pPr>
      <w:spacing w:after="0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2" w:rsidRDefault="00B926FD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2" w:rsidRDefault="00E74289">
    <w:pPr>
      <w:spacing w:after="296"/>
    </w:pPr>
    <w:r>
      <w:rPr>
        <w:rFonts w:ascii="Garamond" w:eastAsia="Garamond" w:hAnsi="Garamond" w:cs="Garamond"/>
        <w:b/>
        <w:u w:val="single" w:color="000000"/>
      </w:rPr>
      <w:t>All. 4)</w:t>
    </w:r>
    <w:r>
      <w:rPr>
        <w:rFonts w:ascii="Garamond" w:eastAsia="Garamond" w:hAnsi="Garamond" w:cs="Garamond"/>
        <w:b/>
      </w:rPr>
      <w:t xml:space="preserve"> </w:t>
    </w:r>
  </w:p>
  <w:p w:rsidR="003C7282" w:rsidRDefault="00E74289">
    <w:pPr>
      <w:spacing w:after="0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E0"/>
    <w:multiLevelType w:val="hybridMultilevel"/>
    <w:tmpl w:val="8CEA8CFC"/>
    <w:lvl w:ilvl="0" w:tplc="277637F4">
      <w:start w:val="1"/>
      <w:numFmt w:val="bullet"/>
      <w:lvlText w:val="-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CE2B2A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21570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E8F470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3AB168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96E028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029B2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89DF0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C119C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E4CA7"/>
    <w:multiLevelType w:val="hybridMultilevel"/>
    <w:tmpl w:val="BAAAB948"/>
    <w:lvl w:ilvl="0" w:tplc="719032D8">
      <w:start w:val="2"/>
      <w:numFmt w:val="decimal"/>
      <w:lvlText w:val="%1"/>
      <w:lvlJc w:val="left"/>
      <w:pPr>
        <w:ind w:left="1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60CC38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52120AA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6C06C09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F9220F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C8BA11D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DE32B88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BDF8712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29C02A2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2271FE8"/>
    <w:multiLevelType w:val="hybridMultilevel"/>
    <w:tmpl w:val="6422E116"/>
    <w:lvl w:ilvl="0" w:tplc="A07EB3F2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248C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61CF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A117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E05B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EE78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5010F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4A23A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2EE8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6347A"/>
    <w:multiLevelType w:val="hybridMultilevel"/>
    <w:tmpl w:val="D3CCEDA4"/>
    <w:lvl w:ilvl="0" w:tplc="2B420B6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C285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6E9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810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A27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3E85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605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A484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6B5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B6354F"/>
    <w:multiLevelType w:val="hybridMultilevel"/>
    <w:tmpl w:val="BA8AF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6101"/>
    <w:multiLevelType w:val="hybridMultilevel"/>
    <w:tmpl w:val="415844A8"/>
    <w:lvl w:ilvl="0" w:tplc="2CE24184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0A1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08E2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6EA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EF0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E5D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AFB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A27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0F6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89"/>
    <w:rsid w:val="009E084F"/>
    <w:rsid w:val="00A6685A"/>
    <w:rsid w:val="00B926FD"/>
    <w:rsid w:val="00D46FB4"/>
    <w:rsid w:val="00E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24BC"/>
  <w15:chartTrackingRefBased/>
  <w15:docId w15:val="{ADFD9136-FBD6-4915-AB3D-6429CACE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rsid w:val="00E74289"/>
    <w:pPr>
      <w:spacing w:after="0" w:line="252" w:lineRule="auto"/>
      <w:jc w:val="both"/>
    </w:pPr>
    <w:rPr>
      <w:rFonts w:ascii="Garamond" w:eastAsia="Garamond" w:hAnsi="Garamond" w:cs="Garamond"/>
      <w:i/>
      <w:color w:val="000000"/>
      <w:lang w:eastAsia="it-IT"/>
    </w:rPr>
  </w:style>
  <w:style w:type="character" w:customStyle="1" w:styleId="footnotedescriptionChar">
    <w:name w:val="footnote description Char"/>
    <w:link w:val="footnotedescription"/>
    <w:rsid w:val="00E74289"/>
    <w:rPr>
      <w:rFonts w:ascii="Garamond" w:eastAsia="Garamond" w:hAnsi="Garamond" w:cs="Garamond"/>
      <w:i/>
      <w:color w:val="000000"/>
      <w:lang w:eastAsia="it-IT"/>
    </w:rPr>
  </w:style>
  <w:style w:type="character" w:customStyle="1" w:styleId="footnotemark">
    <w:name w:val="footnote mark"/>
    <w:hidden/>
    <w:rsid w:val="00E7428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7428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E084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E08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0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.santaseverina@asme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38C0-39C4-47F7-A857-795932EF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2</cp:revision>
  <dcterms:created xsi:type="dcterms:W3CDTF">2018-05-14T07:32:00Z</dcterms:created>
  <dcterms:modified xsi:type="dcterms:W3CDTF">2018-05-14T07:32:00Z</dcterms:modified>
</cp:coreProperties>
</file>